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DEI CONTENUTI E DEGLI STEP DIDATTICI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scheda, strutturata per punti e step relativi alla Lezione 3 “Esplorare”, ha l’obiettivo di raccogliere feedback, suggerimenti e criticità riscontrate in questa terza fase.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necessario compilare il documento in ogni sua parte, al fine di migliorare e rendere più efficace sia la sezione dedicata alla didattica, sia quella relativa agli output richiesti, rivolti agli studenti delle scuole secondarie di primo grado.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ATTENZIONE: la scheda dovrà essere compilata da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 referente di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ciascuna scuola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/classe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e non dal singolo docente partecipante!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WEBINAR - Lezione 3 “Esplorare”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Rispetto agli argomenti indicati nella prima colonna, indicare il livello di chiarezza,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punti di forza e di debolezza ed eventuali spunti da inserire nel BOX “ALTRO”.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4"/>
        <w:gridCol w:w="2190"/>
        <w:gridCol w:w="2310"/>
        <w:gridCol w:w="2565"/>
        <w:tblGridChange w:id="0">
          <w:tblGrid>
            <w:gridCol w:w="1964"/>
            <w:gridCol w:w="2190"/>
            <w:gridCol w:w="231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QUANTO È STATO CHIARO?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FORZA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DEBOLEZZA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es. qui è possibile specificare anche cosa manca!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(del Team e slide)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Presentazione degli obiettivi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Step didattici e presentazione dei materiali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(per questi a seguire trovate un focus specifico, qui basta un commento generale)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ALTRO da segnalare (suggerimenti e proposte):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CONTENUTI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DA SCARICARE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720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Scaletta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nella lettura e nel seguire la scaletta per gli step da svolgere in classe e/o da remoto:</w:t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Homework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nell’utilizzo degli strumenti e delle tecniche di lavoro indicate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Glossario - Lezione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POCO CHIARI DA SPECIFICARE MEGLIO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MANCANTI E DA INSERIRE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COMMENTI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DIDATTICA: ANALISI DEGLI STEP DI LEZIONE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Pianificare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 la visita di monitoraggio</w:t>
        </w:r>
      </w:hyperlink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3.46456692913375" w:right="0" w:firstLine="141.7322834645671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Pianifica la visita di monitoraggio. Gli allegati sono stati utili?</w:t>
      </w:r>
    </w:p>
    <w:p w:rsidR="00000000" w:rsidDel="00000000" w:rsidP="00000000" w:rsidRDefault="00000000" w:rsidRPr="00000000" w14:paraId="00000069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6"/>
          <w:szCs w:val="26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Tutorial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 per l’utilizzo della piattaforma Monithon</w:t>
        </w:r>
      </w:hyperlink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Tutorial per l’utilizzo della piattaforma Monithon. Le slide in allegato sono state utili?</w:t>
      </w:r>
    </w:p>
    <w:p w:rsidR="00000000" w:rsidDel="00000000" w:rsidP="00000000" w:rsidRDefault="00000000" w:rsidRPr="00000000" w14:paraId="0000007E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</w:p>
    <w:p w:rsidR="00000000" w:rsidDel="00000000" w:rsidP="00000000" w:rsidRDefault="00000000" w:rsidRPr="00000000" w14:paraId="0000007F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Come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 diventare un perfetto monithoner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6"/>
          <w:szCs w:val="26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Indicazioni e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consigli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 per realizzare un video bello ed efficace</w:t>
        </w:r>
      </w:hyperlink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spacing w:after="16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 sono gli step che, secondo lei, necessitano di un maggiore adattamento del linguaggio e della terminologia? </w:t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qui ulteriori suggerimenti su come migliorare l’efficacia dei contenuti didattici della Lezione 3 “Esplorare”:</w:t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DEGLI OUTPUT DEL REPORT 3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fine di disporre di tutti gli elementi necessari, consigliamo di compilare 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uesta sezione della scheda dopo la pubblicazione sul blog della classe del Report 3 (deadline 11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aprile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TITOLO OUTPUT: Video del monitoraggio civico</w:t>
        <w:br w:type="textWrapping"/>
        <w:t xml:space="preserve">INDICAZIONI DA SEGUIRE PER LA COMPILAZIONE:</w:t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Inserire il titolo e il link (URL) al video di monitoraggio civico, realizzato seguendo le indicazioni contenute nella Lezione 3. Il link deve fare riferimento a un video caricato su YouTube (ricordarsi di impostare la visualizzazione del video in modalità “pubblica”).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Difficoltà riscontrate: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TITOLO OUTPUT: Report di monitoraggio civico</w:t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INDICAZIONI DA SEGUIRE PER LA COMPILAZIONE: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i w:val="1"/>
          <w:color w:val="333333"/>
          <w:sz w:val="20"/>
          <w:szCs w:val="20"/>
        </w:rPr>
      </w:pP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Inserire il titolo e il link (URL) al Report di monitoraggio pubblicato sulla piattaforma it.monithon.eu</w:t>
      </w:r>
    </w:p>
    <w:p w:rsidR="00000000" w:rsidDel="00000000" w:rsidP="00000000" w:rsidRDefault="00000000" w:rsidRPr="00000000" w14:paraId="000000CB">
      <w:pPr>
        <w:pageBreakBefore w:val="0"/>
        <w:rPr>
          <w:i w:val="1"/>
          <w:color w:val="333333"/>
          <w:sz w:val="20"/>
          <w:szCs w:val="20"/>
        </w:rPr>
      </w:pP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(la pubblicazione su Monithon va quindi eseguita almeno tre giorni prima della compilazione online del Report di Lezione 3).</w:t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Difficoltà riscontrate: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i w:val="1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cuoladiopencoesione.it/it/didattica/2122/lezione-3/tutorial-monithon" TargetMode="External"/><Relationship Id="rId10" Type="http://schemas.openxmlformats.org/officeDocument/2006/relationships/hyperlink" Target="https://www.ascuoladiopencoesione.it/it/didattica/2122/lezione-3/pianificare-visita-monitoraggio" TargetMode="External"/><Relationship Id="rId13" Type="http://schemas.openxmlformats.org/officeDocument/2006/relationships/hyperlink" Target="https://www.ascuoladiopencoesione.it/it/didattica/2122/lezione-3/diventare-un-perfetto-monithoner" TargetMode="External"/><Relationship Id="rId12" Type="http://schemas.openxmlformats.org/officeDocument/2006/relationships/hyperlink" Target="https://www.ascuoladiopencoesione.it/it/didattica/2122/lezione-3/tutorial-monith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cuoladiopencoesione.it/it/didattica/2122/lezione-3/pianificare-visita-monitoraggio" TargetMode="External"/><Relationship Id="rId15" Type="http://schemas.openxmlformats.org/officeDocument/2006/relationships/hyperlink" Target="https://www.ascuoladiopencoesione.it/it/didattica/2122/lezione-3/realizzare-video-efficace" TargetMode="External"/><Relationship Id="rId14" Type="http://schemas.openxmlformats.org/officeDocument/2006/relationships/hyperlink" Target="https://www.ascuoladiopencoesione.it/it/didattica/2122/lezione-3/diventare-un-perfetto-monithoner" TargetMode="External"/><Relationship Id="rId17" Type="http://schemas.openxmlformats.org/officeDocument/2006/relationships/hyperlink" Target="https://www.ascuoladiopencoesione.it/it/didattica/2122/lezione-3/realizzare-video-efficace" TargetMode="External"/><Relationship Id="rId16" Type="http://schemas.openxmlformats.org/officeDocument/2006/relationships/hyperlink" Target="https://www.ascuoladiopencoesione.it/it/didattica/2122/lezione-3/realizzare-video-efficac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scuoladiopencoesione.it/sites/default/files/lezione_downloads/SCALETTA%20-Lezione%203-Esplorare-ASOC2122.docx.pdf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ascuoladiopencoesione.it/sites/default/files/lezione_downloads/HOMEWORK%20-Lezione%203-Esplorare-ASOC2122.docx.pdf" TargetMode="External"/><Relationship Id="rId8" Type="http://schemas.openxmlformats.org/officeDocument/2006/relationships/hyperlink" Target="http://www.ascuoladiopencoesione.it/sites/default/files/asoc_files/2021/doc/ASOC_Il%20glossario_Lezione%2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